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F18/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öndenberg: Inklusionsspielplatz Hindenburghai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